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977C42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6" type="#_x0000_t75" style="width:499pt;height:7pt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77777777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023ACE1" w14:textId="77777777" w:rsidR="00BC0132" w:rsidRDefault="00BC0132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>
        <w:rPr>
          <w:rFonts w:ascii="Garamond" w:hAnsi="Garamond" w:cs="Arial"/>
          <w:sz w:val="22"/>
          <w:szCs w:val="22"/>
        </w:rPr>
        <w:t xml:space="preserve">.” In </w:t>
      </w:r>
      <w:r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 xml:space="preserve">, edited by Oliver Double. Cambridge, UK: Cambridge University Press, forthcoming. </w:t>
      </w:r>
      <w:r w:rsidR="003272D1">
        <w:rPr>
          <w:rFonts w:ascii="Garamond" w:hAnsi="Garamond" w:cs="Arial"/>
          <w:sz w:val="22"/>
          <w:szCs w:val="22"/>
        </w:rPr>
        <w:t>Invited to contribute.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D7D33A7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4AF03FE1" w14:textId="3A83CAD7" w:rsidR="00977C42" w:rsidRDefault="000A77A9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History of Moroccan Stand-Up Comedy: From Storytelling to Charged Humor</w:t>
      </w:r>
      <w:r w:rsidR="004B0755">
        <w:rPr>
          <w:rFonts w:ascii="Garamond" w:hAnsi="Garamond" w:cs="Garamond"/>
          <w:sz w:val="22"/>
        </w:rPr>
        <w:t>.</w:t>
      </w:r>
      <w:r>
        <w:rPr>
          <w:rFonts w:ascii="Garamond" w:hAnsi="Garamond" w:cs="Garamond"/>
          <w:sz w:val="22"/>
        </w:rPr>
        <w:t>”</w:t>
      </w:r>
      <w:r w:rsidR="004B0755">
        <w:rPr>
          <w:rFonts w:ascii="Garamond" w:hAnsi="Garamond" w:cs="Garamond"/>
          <w:sz w:val="22"/>
        </w:rPr>
        <w:t xml:space="preserve"> </w:t>
      </w:r>
      <w:r w:rsidR="004B0755" w:rsidRPr="00B72DC5">
        <w:rPr>
          <w:rFonts w:ascii="Garamond" w:hAnsi="Garamond" w:cs="Garamond"/>
          <w:i/>
          <w:sz w:val="22"/>
        </w:rPr>
        <w:t>Humor: International Journal of Humor Research</w:t>
      </w:r>
      <w:r w:rsidR="00B72DC5">
        <w:rPr>
          <w:rFonts w:ascii="Garamond" w:hAnsi="Garamond" w:cs="Garamond"/>
          <w:sz w:val="22"/>
        </w:rPr>
        <w:t>. Co-authored by Mahamed Bassou and Rebecca Krefting. Submitted</w:t>
      </w:r>
      <w:r w:rsidR="006D2E16">
        <w:rPr>
          <w:rFonts w:ascii="Garamond" w:hAnsi="Garamond" w:cs="Garamond"/>
          <w:sz w:val="22"/>
        </w:rPr>
        <w:t xml:space="preserve"> May 2021. </w:t>
      </w:r>
    </w:p>
    <w:p w14:paraId="7DCF7985" w14:textId="77777777" w:rsidR="00977C42" w:rsidRDefault="00977C42" w:rsidP="00837AE0">
      <w:pPr>
        <w:ind w:right="-720"/>
        <w:rPr>
          <w:rFonts w:ascii="Garamond" w:hAnsi="Garamond" w:cs="Garamond"/>
          <w:sz w:val="22"/>
        </w:rPr>
      </w:pPr>
    </w:p>
    <w:p w14:paraId="143E0622" w14:textId="7BC0806C" w:rsidR="005B3670" w:rsidRDefault="00BC0132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</w:t>
      </w:r>
      <w:r w:rsidR="00CB21C3">
        <w:rPr>
          <w:rFonts w:ascii="Garamond" w:hAnsi="Garamond" w:cs="Garamond"/>
          <w:sz w:val="22"/>
        </w:rPr>
        <w:t>Comedy’s Ideological Kerfuffles</w:t>
      </w:r>
      <w:r>
        <w:rPr>
          <w:rFonts w:ascii="Garamond" w:hAnsi="Garamond" w:cs="Garamond"/>
          <w:sz w:val="22"/>
        </w:rPr>
        <w:t>: Fr</w:t>
      </w:r>
      <w:r w:rsidR="00EA420E">
        <w:rPr>
          <w:rFonts w:ascii="Garamond" w:hAnsi="Garamond" w:cs="Garamond"/>
          <w:sz w:val="22"/>
        </w:rPr>
        <w:t>om #MeToo to Black Lives Matter</w:t>
      </w:r>
      <w:r>
        <w:rPr>
          <w:rFonts w:ascii="Garamond" w:hAnsi="Garamond" w:cs="Garamond"/>
          <w:sz w:val="22"/>
        </w:rPr>
        <w:t xml:space="preserve">.” </w:t>
      </w:r>
      <w:r w:rsidRPr="00BC0132">
        <w:rPr>
          <w:rFonts w:ascii="Garamond" w:hAnsi="Garamond" w:cs="Garamond"/>
          <w:i/>
          <w:sz w:val="22"/>
        </w:rPr>
        <w:t>Contemporary Political Thought</w:t>
      </w:r>
      <w:r>
        <w:rPr>
          <w:rFonts w:ascii="Garamond" w:hAnsi="Garamond" w:cs="Garamond"/>
          <w:sz w:val="22"/>
        </w:rPr>
        <w:t xml:space="preserve">. Special Issue – Critical Exchange on Humor, </w:t>
      </w:r>
      <w:r w:rsidR="003272D1">
        <w:rPr>
          <w:rFonts w:ascii="Garamond" w:hAnsi="Garamond" w:cs="Garamond"/>
          <w:sz w:val="22"/>
        </w:rPr>
        <w:t>Laughter, and Irony.</w:t>
      </w:r>
      <w:r>
        <w:rPr>
          <w:rFonts w:ascii="Garamond" w:hAnsi="Garamond" w:cs="Garamond"/>
          <w:sz w:val="22"/>
        </w:rPr>
        <w:t xml:space="preserve"> 2021. </w:t>
      </w:r>
      <w:r w:rsidR="003272D1">
        <w:rPr>
          <w:rFonts w:ascii="Garamond" w:hAnsi="Garamond" w:cs="Garamond"/>
          <w:sz w:val="22"/>
        </w:rPr>
        <w:t>Invited to contribute.</w:t>
      </w:r>
      <w:r w:rsidR="005B3670">
        <w:rPr>
          <w:rFonts w:ascii="Garamond" w:hAnsi="Garamond" w:cs="Garamond"/>
          <w:sz w:val="22"/>
        </w:rPr>
        <w:t xml:space="preserve"> </w:t>
      </w:r>
    </w:p>
    <w:p w14:paraId="25EC47E1" w14:textId="77777777" w:rsidR="00BC0132" w:rsidRDefault="00BC0132" w:rsidP="00837AE0">
      <w:pPr>
        <w:ind w:right="-720"/>
        <w:rPr>
          <w:rFonts w:ascii="Garamond" w:hAnsi="Garamond" w:cs="Garamond"/>
          <w:sz w:val="22"/>
        </w:rPr>
      </w:pP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>c</w:t>
      </w:r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140BD" w14:textId="77777777" w:rsidR="004B106B" w:rsidRDefault="004B106B" w:rsidP="00FD08AC">
      <w:pPr>
        <w:ind w:right="-720"/>
        <w:rPr>
          <w:rFonts w:ascii="Garamond" w:hAnsi="Garamond" w:cs="Garamond"/>
          <w:sz w:val="22"/>
        </w:rPr>
      </w:pPr>
    </w:p>
    <w:p w14:paraId="30BD8F6B" w14:textId="2EC15742" w:rsidR="004B106B" w:rsidRDefault="007A4E3F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5886644E" w:rsidR="006C331F" w:rsidRDefault="006C331F" w:rsidP="006C331F">
      <w:pPr>
        <w:ind w:right="-720"/>
        <w:rPr>
          <w:rFonts w:ascii="Garamond" w:hAnsi="Garamond" w:cs="Garamond"/>
          <w:sz w:val="22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Barreca, 89-90. Norwalk, CT: Woodhall Press, 2020. 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Baruc*. “A New Economy of Jokes?: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David Pavlosky</w:t>
      </w:r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Ralph A. Ciancio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1CF127D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>, 2008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3F7C115F" w14:textId="458241FA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892D0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Stage and Off: Emotional Capital in Stand-Up Comedy</w:t>
      </w: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Panelist on “Comedy is a Rebel not an Ideologue,” American Studies Association Annual Meeting, </w:t>
      </w:r>
      <w:r w:rsidR="00FA4F7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San Juan, Puerto Rico,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EC0A0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7</w:t>
      </w:r>
      <w:r w:rsidR="00FA4F7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-10,</w:t>
      </w:r>
      <w:r w:rsidR="0077146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2021.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15B34BD2" w14:textId="77777777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72A7E149" w14:textId="54658C3A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 to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Bavaria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D7AA3AF" w14:textId="77777777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56F77D9C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>Comedy’s Ideological Kerfuffles: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to 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gave my presentation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6D0691DE" w14:textId="77777777" w:rsidR="00147E3A" w:rsidRDefault="009E0F5E" w:rsidP="00147E3A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016EFC1" w14:textId="77777777" w:rsidR="00147E3A" w:rsidRPr="00147E3A" w:rsidRDefault="00147E3A" w:rsidP="00147E3A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Comic Ground: Narrowcasting in Stand-up Comedy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” Panelist at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Austin, TX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June 18-20, 2020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  <w:r w:rsidR="003B6E30" w:rsidRPr="003B6E30">
        <w:rPr>
          <w:rFonts w:ascii="Garamond" w:hAnsi="Garamond" w:cs="Garamond"/>
          <w:sz w:val="22"/>
          <w:szCs w:val="22"/>
        </w:rPr>
        <w:t>*</w:t>
      </w:r>
      <w:r w:rsidRPr="003B6E30">
        <w:rPr>
          <w:rFonts w:ascii="Garamond" w:hAnsi="Garamond" w:cs="Garamond"/>
          <w:sz w:val="22"/>
          <w:szCs w:val="22"/>
        </w:rPr>
        <w:t>Canceled due to Covid-19.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AF88D8F" w14:textId="77777777" w:rsidR="00147E3A" w:rsidRDefault="00147E3A" w:rsidP="000A5A61">
      <w:pPr>
        <w:rPr>
          <w:rFonts w:ascii="Garamond" w:hAnsi="Garamond"/>
          <w:sz w:val="22"/>
          <w:szCs w:val="22"/>
        </w:rPr>
      </w:pPr>
    </w:p>
    <w:p w14:paraId="2C5BADF9" w14:textId="164D6698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Pr="000F4A81">
        <w:rPr>
          <w:rFonts w:ascii="Garamond" w:hAnsi="Garamond"/>
          <w:sz w:val="22"/>
          <w:szCs w:val="22"/>
        </w:rPr>
        <w:t xml:space="preserve">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77777777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Bassou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M'isk Casablanca University, Morocco </w:t>
      </w:r>
      <w:r>
        <w:rPr>
          <w:rFonts w:ascii="Garamond" w:hAnsi="Garamond"/>
          <w:sz w:val="22"/>
          <w:szCs w:val="22"/>
        </w:rPr>
        <w:t>(2018-present)</w:t>
      </w:r>
    </w:p>
    <w:p w14:paraId="6F37F661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Forthun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(2020-present)</w:t>
      </w:r>
    </w:p>
    <w:p w14:paraId="50F3DC6D" w14:textId="77777777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(2020-present)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77777777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77777777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1F0604F8" w14:textId="777777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2DC9280C" w14:textId="77777777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19121480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77777777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7BEB" w14:textId="77777777" w:rsidR="00801593" w:rsidRDefault="00801593">
      <w:r>
        <w:separator/>
      </w:r>
    </w:p>
  </w:endnote>
  <w:endnote w:type="continuationSeparator" w:id="0">
    <w:p w14:paraId="364C7FD9" w14:textId="77777777" w:rsidR="00801593" w:rsidRDefault="0080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">
    <w:altName w:val="Times New Roman"/>
    <w:charset w:val="00"/>
    <w:family w:val="roman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7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29C3" w14:textId="77777777" w:rsidR="00801593" w:rsidRDefault="00801593">
      <w:r>
        <w:separator/>
      </w:r>
    </w:p>
  </w:footnote>
  <w:footnote w:type="continuationSeparator" w:id="0">
    <w:p w14:paraId="28041D81" w14:textId="77777777" w:rsidR="00801593" w:rsidRDefault="0080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15pt;height:15.15pt" o:bullet="t">
        <v:imagedata r:id="rId1" o:title="msoBC6F"/>
      </v:shape>
    </w:pict>
  </w:numPicBullet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1B3E"/>
    <w:rsid w:val="000169AB"/>
    <w:rsid w:val="000200A0"/>
    <w:rsid w:val="000200A9"/>
    <w:rsid w:val="000259BC"/>
    <w:rsid w:val="00035332"/>
    <w:rsid w:val="00045D3D"/>
    <w:rsid w:val="00057330"/>
    <w:rsid w:val="00075D66"/>
    <w:rsid w:val="00077920"/>
    <w:rsid w:val="00077B6B"/>
    <w:rsid w:val="00097D30"/>
    <w:rsid w:val="000A1E2C"/>
    <w:rsid w:val="000A5A61"/>
    <w:rsid w:val="000A77A9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6C3"/>
    <w:rsid w:val="001047C4"/>
    <w:rsid w:val="001070A4"/>
    <w:rsid w:val="00113F9D"/>
    <w:rsid w:val="00114C4F"/>
    <w:rsid w:val="001153F6"/>
    <w:rsid w:val="00120BE8"/>
    <w:rsid w:val="00122FCC"/>
    <w:rsid w:val="00127205"/>
    <w:rsid w:val="00130860"/>
    <w:rsid w:val="00130970"/>
    <w:rsid w:val="001376E3"/>
    <w:rsid w:val="001463C7"/>
    <w:rsid w:val="001472EF"/>
    <w:rsid w:val="00147E3A"/>
    <w:rsid w:val="0015274E"/>
    <w:rsid w:val="00163260"/>
    <w:rsid w:val="0016465A"/>
    <w:rsid w:val="00170022"/>
    <w:rsid w:val="00174757"/>
    <w:rsid w:val="001775B5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3D4F"/>
    <w:rsid w:val="00245DB2"/>
    <w:rsid w:val="00246D1E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5258"/>
    <w:rsid w:val="002C093C"/>
    <w:rsid w:val="002D1772"/>
    <w:rsid w:val="002D221F"/>
    <w:rsid w:val="002D23F8"/>
    <w:rsid w:val="002D24B8"/>
    <w:rsid w:val="002D7CDE"/>
    <w:rsid w:val="002E4E4E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34E"/>
    <w:rsid w:val="005418B2"/>
    <w:rsid w:val="0055035E"/>
    <w:rsid w:val="00554286"/>
    <w:rsid w:val="00563CAA"/>
    <w:rsid w:val="005712BE"/>
    <w:rsid w:val="00572EA1"/>
    <w:rsid w:val="00576AB8"/>
    <w:rsid w:val="00586C61"/>
    <w:rsid w:val="0059096A"/>
    <w:rsid w:val="00593D89"/>
    <w:rsid w:val="005B3670"/>
    <w:rsid w:val="005B39C3"/>
    <w:rsid w:val="005C0D16"/>
    <w:rsid w:val="005C272F"/>
    <w:rsid w:val="005D0F08"/>
    <w:rsid w:val="005D3C1C"/>
    <w:rsid w:val="005E7046"/>
    <w:rsid w:val="005F0E5E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0AF0"/>
    <w:rsid w:val="006831D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331F"/>
    <w:rsid w:val="006C506A"/>
    <w:rsid w:val="006D12F9"/>
    <w:rsid w:val="006D2E16"/>
    <w:rsid w:val="006D2EB2"/>
    <w:rsid w:val="006D6C49"/>
    <w:rsid w:val="006E1DBC"/>
    <w:rsid w:val="006F0D13"/>
    <w:rsid w:val="006F5946"/>
    <w:rsid w:val="006F7654"/>
    <w:rsid w:val="00704172"/>
    <w:rsid w:val="00706B3F"/>
    <w:rsid w:val="007070B3"/>
    <w:rsid w:val="0075168B"/>
    <w:rsid w:val="00752595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2BF3"/>
    <w:rsid w:val="00823B21"/>
    <w:rsid w:val="00834BAC"/>
    <w:rsid w:val="00837AE0"/>
    <w:rsid w:val="008420B6"/>
    <w:rsid w:val="00843DB5"/>
    <w:rsid w:val="008503A0"/>
    <w:rsid w:val="00850A16"/>
    <w:rsid w:val="00853EDA"/>
    <w:rsid w:val="00855760"/>
    <w:rsid w:val="00855CAB"/>
    <w:rsid w:val="00864900"/>
    <w:rsid w:val="00865C6D"/>
    <w:rsid w:val="00880F77"/>
    <w:rsid w:val="00882B04"/>
    <w:rsid w:val="00884280"/>
    <w:rsid w:val="0088547F"/>
    <w:rsid w:val="00892D06"/>
    <w:rsid w:val="00894D1B"/>
    <w:rsid w:val="008A64BE"/>
    <w:rsid w:val="008B0172"/>
    <w:rsid w:val="008B1D37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17BB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86A38"/>
    <w:rsid w:val="00CA086D"/>
    <w:rsid w:val="00CB101D"/>
    <w:rsid w:val="00CB1C1C"/>
    <w:rsid w:val="00CB21C3"/>
    <w:rsid w:val="00CB62DF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4402"/>
    <w:rsid w:val="00E544E6"/>
    <w:rsid w:val="00E55820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689B"/>
    <w:rsid w:val="00EE2239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42D35"/>
    <w:rsid w:val="00F44A31"/>
    <w:rsid w:val="00F45A93"/>
    <w:rsid w:val="00F45C6D"/>
    <w:rsid w:val="00F45D76"/>
    <w:rsid w:val="00F715A8"/>
    <w:rsid w:val="00F7221F"/>
    <w:rsid w:val="00F74A1E"/>
    <w:rsid w:val="00F74B35"/>
    <w:rsid w:val="00F81CCE"/>
    <w:rsid w:val="00F84582"/>
    <w:rsid w:val="00F8589D"/>
    <w:rsid w:val="00F912DD"/>
    <w:rsid w:val="00FA4F7D"/>
    <w:rsid w:val="00FA70B2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https://www.youtube.com/watch?v=qzGsILsOvOA&amp;feature=youtu.be" TargetMode="External"/><Relationship Id="rId14" Type="http://schemas.openxmlformats.org/officeDocument/2006/relationships/hyperlink" Target="mailto:gpfitzer@skidmore.edu" TargetMode="External"/><Relationship Id="rId15" Type="http://schemas.openxmlformats.org/officeDocument/2006/relationships/hyperlink" Target="mailto:dnathan@skidmore.edu" TargetMode="External"/><Relationship Id="rId16" Type="http://schemas.openxmlformats.org/officeDocument/2006/relationships/hyperlink" Target="mailto:marycorbinsies@yahoo.com" TargetMode="External"/><Relationship Id="rId17" Type="http://schemas.openxmlformats.org/officeDocument/2006/relationships/hyperlink" Target="mailto:mizejewski.1@osu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0D4F17-935B-9E42-8C0B-531BB047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2601</Words>
  <Characters>17355</Characters>
  <Application>Microsoft Macintosh Word</Application>
  <DocSecurity>0</DocSecurity>
  <Lines>144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Rebecca A</vt:lpstr>
      <vt:lpstr>Chair of American Studies, 2018- 2021</vt:lpstr>
      <vt:lpstr>Associate Professor, American Studies Department, Skidmore College, 2017 - prese</vt:lpstr>
      <vt:lpstr>London FYE Program Director, Skidmore College, fall 2017</vt:lpstr>
      <vt:lpstr>Director of Media and Film Studies Program, Skidmore College, 2015 – 2017</vt:lpstr>
      <vt:lpstr>Research Publications</vt:lpstr>
      <vt:lpstr>Promotions Committee, 2018 – 2021(Chair – AY 2019-20)</vt:lpstr>
      <vt:lpstr>Gender Studies Personnel Committee, 2016 - 2022</vt:lpstr>
      <vt:lpstr>AVD IdeaLab Co-PI, spring 2018</vt:lpstr>
      <vt:lpstr>AVD IdeaLab Grant Steering Committee, 2016- 2018</vt:lpstr>
      <vt:lpstr>COACHE Collaborator (Departmental Representative), 2016-2018</vt:lpstr>
      <vt:lpstr>Project VIS Steering Committee Member, 2015-2017</vt:lpstr>
      <vt:lpstr>Gender Studies Advisory Board Member, 2012-2016</vt:lpstr>
      <vt:lpstr>Bias Response Group Faculty Member, 2012-2016</vt:lpstr>
      <vt:lpstr>Media and Film Studies Program Development Committee, 2012-2013</vt:lpstr>
      <vt:lpstr>References </vt:lpstr>
    </vt:vector>
  </TitlesOfParts>
  <Company>FASEB</Company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Beck Krefting</cp:lastModifiedBy>
  <cp:revision>2</cp:revision>
  <cp:lastPrinted>2010-10-11T12:44:00Z</cp:lastPrinted>
  <dcterms:created xsi:type="dcterms:W3CDTF">2021-01-27T18:45:00Z</dcterms:created>
  <dcterms:modified xsi:type="dcterms:W3CDTF">2021-01-27T18:45:00Z</dcterms:modified>
</cp:coreProperties>
</file>